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FCB20" w14:textId="77777777" w:rsidR="00C00E34" w:rsidRDefault="00C00E34">
      <w:bookmarkStart w:id="0" w:name="_GoBack"/>
      <w:bookmarkEnd w:id="0"/>
      <w:r>
        <w:t>Kymen bioanalyytikot ry</w:t>
      </w:r>
    </w:p>
    <w:p w14:paraId="7AC07AB7" w14:textId="77777777" w:rsidR="00C00E34" w:rsidRDefault="00C00E34">
      <w:r>
        <w:t>Toimintakertomus 2017</w:t>
      </w:r>
    </w:p>
    <w:p w14:paraId="4530B47E" w14:textId="77777777" w:rsidR="00C00E34" w:rsidRDefault="00C00E34"/>
    <w:p w14:paraId="788922E8" w14:textId="77777777" w:rsidR="00C00E34" w:rsidRDefault="00C00E34">
      <w:r>
        <w:t>1. Yleistä</w:t>
      </w:r>
    </w:p>
    <w:p w14:paraId="400D1604" w14:textId="77777777" w:rsidR="00C00E34" w:rsidRDefault="00C00E34">
      <w:r>
        <w:t xml:space="preserve">Toiminta on monien vuosien tapaan keskittynyt keskussairaalaan. Samoin kiinnostus yhdistystä kohtaan on vähäistä. Taloudellinen tilanne on hyvä. Jäsenmäärä 74. </w:t>
      </w:r>
    </w:p>
    <w:p w14:paraId="51127B7B" w14:textId="77777777" w:rsidR="00C00E34" w:rsidRDefault="00C00E34"/>
    <w:p w14:paraId="4D180A54" w14:textId="77777777" w:rsidR="00C00E34" w:rsidRDefault="00C00E34">
      <w:r>
        <w:t xml:space="preserve">2. Yhdistyksen kokoukset </w:t>
      </w:r>
    </w:p>
    <w:p w14:paraId="2E5120E4" w14:textId="77777777" w:rsidR="00C00E34" w:rsidRDefault="00C00E34">
      <w:r>
        <w:t xml:space="preserve">Vuosikokous pidettiin 22.3.2017 ravintola Tai </w:t>
      </w:r>
      <w:proofErr w:type="spellStart"/>
      <w:r>
        <w:t>Hingissä</w:t>
      </w:r>
      <w:proofErr w:type="spellEnd"/>
      <w:r>
        <w:t xml:space="preserve"> Kotkassa. Paikalla oli 10 jäsentä. </w:t>
      </w:r>
    </w:p>
    <w:p w14:paraId="7967A5A3" w14:textId="77777777" w:rsidR="00C00E34" w:rsidRDefault="00C00E34"/>
    <w:p w14:paraId="184A641D" w14:textId="77777777" w:rsidR="00C00E34" w:rsidRDefault="00C00E34">
      <w:r>
        <w:t>3. Hallitus</w:t>
      </w:r>
    </w:p>
    <w:p w14:paraId="78EF76C9" w14:textId="77777777" w:rsidR="00C00E34" w:rsidRDefault="00C00E34">
      <w:r>
        <w:t xml:space="preserve">Hallitukseen ovat kuuluneet varsinaiset jäsenet pj. Jaana Pyykkönen, varapj. </w:t>
      </w:r>
      <w:proofErr w:type="gramStart"/>
      <w:r>
        <w:t>Säde Viljanen, siht. Anne-Riitta Manninen, rahastonhoitaja Sanna Tamminen, Pia Nykänen, Taru Ukkola, Maija Makkonen ja varajäsenet Sanna Tulkki, Sanna Lampila ja Tiina Huuhtanen.</w:t>
      </w:r>
      <w:proofErr w:type="gramEnd"/>
      <w:r>
        <w:t xml:space="preserve"> </w:t>
      </w:r>
    </w:p>
    <w:p w14:paraId="15ACFD73" w14:textId="77777777" w:rsidR="00C00E34" w:rsidRDefault="00C00E34">
      <w:r>
        <w:t xml:space="preserve">Kokouksia pidettiin 5+1 sähköpostikokous. </w:t>
      </w:r>
    </w:p>
    <w:p w14:paraId="2883E524" w14:textId="77777777" w:rsidR="00C00E34" w:rsidRDefault="00C00E34"/>
    <w:p w14:paraId="66FA710A" w14:textId="77777777" w:rsidR="00C00E34" w:rsidRDefault="00C00E34">
      <w:r>
        <w:t>4. Yhteistyö</w:t>
      </w:r>
    </w:p>
    <w:p w14:paraId="30CF7A1B" w14:textId="77777777" w:rsidR="00C00E34" w:rsidRDefault="00C00E34">
      <w:r>
        <w:t xml:space="preserve">Liiton </w:t>
      </w:r>
      <w:r w:rsidR="00AB7FC6">
        <w:t xml:space="preserve">kanssa perinteisesti sähköpostia on käyty. </w:t>
      </w:r>
    </w:p>
    <w:p w14:paraId="228C1FBF" w14:textId="77777777" w:rsidR="00C00E34" w:rsidRDefault="00C00E34"/>
    <w:p w14:paraId="74AAB63B" w14:textId="77777777" w:rsidR="00C00E34" w:rsidRDefault="00C00E34">
      <w:r>
        <w:t>5. Edustukset</w:t>
      </w:r>
    </w:p>
    <w:p w14:paraId="541DD916" w14:textId="77777777" w:rsidR="00C00E34" w:rsidRDefault="00C00E34">
      <w:r>
        <w:t xml:space="preserve">Valtakunnallisesti Tehyn valtuutettuna toimi Aila Eerola. Tehyn luottamusmiehet ovat Aila Eerola ja Kirsi Luoma. </w:t>
      </w:r>
    </w:p>
    <w:p w14:paraId="181E1150" w14:textId="77777777" w:rsidR="005C0841" w:rsidRDefault="005C0841"/>
    <w:p w14:paraId="548AE841" w14:textId="77777777" w:rsidR="005C0841" w:rsidRDefault="005C0841">
      <w:r>
        <w:t>6. Varsinainen toiminta</w:t>
      </w:r>
    </w:p>
    <w:p w14:paraId="6FFCD64F" w14:textId="77777777" w:rsidR="005C0841" w:rsidRDefault="005C0841">
      <w:r>
        <w:t xml:space="preserve">Satu </w:t>
      </w:r>
      <w:proofErr w:type="spellStart"/>
      <w:r>
        <w:t>Sokura</w:t>
      </w:r>
      <w:proofErr w:type="spellEnd"/>
      <w:r>
        <w:t xml:space="preserve"> oli 1.-2.4.2017 Lappeenrannassa alueyhdistyspäivillä. Hän kertoi meille kokouksessa muiden yhdistysten toiminnasta. </w:t>
      </w:r>
    </w:p>
    <w:p w14:paraId="51B68697" w14:textId="77777777" w:rsidR="005C0841" w:rsidRDefault="005C0841">
      <w:r>
        <w:t xml:space="preserve">Jaana Pyykkönen oli Tampereella </w:t>
      </w:r>
      <w:r w:rsidR="00AB7FC6">
        <w:t>Pirkanmaan</w:t>
      </w:r>
      <w:r>
        <w:t xml:space="preserve"> bioanalyytikoiden opintopäivillä. </w:t>
      </w:r>
    </w:p>
    <w:p w14:paraId="62562C4A" w14:textId="77777777" w:rsidR="005C0841" w:rsidRDefault="005C0841">
      <w:r>
        <w:t>Kevätkokous jäsenistölle.</w:t>
      </w:r>
    </w:p>
    <w:p w14:paraId="1EEE0021" w14:textId="77777777" w:rsidR="005C0841" w:rsidRDefault="005C0841">
      <w:r>
        <w:t xml:space="preserve">Picnic-retki järjestettiin elokuussa. </w:t>
      </w:r>
    </w:p>
    <w:p w14:paraId="2B87C563" w14:textId="77777777" w:rsidR="005C0841" w:rsidRDefault="005C0841">
      <w:r>
        <w:t xml:space="preserve">Hyvinvointi-ilta </w:t>
      </w:r>
      <w:proofErr w:type="spellStart"/>
      <w:r>
        <w:t>Maijanrannassa</w:t>
      </w:r>
      <w:proofErr w:type="spellEnd"/>
      <w:r>
        <w:t xml:space="preserve"> 21. syyskuuta. Anne-Riitta Manninen kirjoitti illasta jutun bioanalyytikko-lehteen. </w:t>
      </w:r>
    </w:p>
    <w:p w14:paraId="12AC20D0" w14:textId="77777777" w:rsidR="005C0841" w:rsidRPr="005C0841" w:rsidRDefault="005C0841" w:rsidP="005C0841">
      <w:r>
        <w:t xml:space="preserve">Marraskuussa </w:t>
      </w:r>
      <w:r w:rsidRPr="005C0841">
        <w:t>Maija Makkonen ja Tiina Huuhtanen olivat Karhulan kesk</w:t>
      </w:r>
      <w:r>
        <w:t>usapteekissa mittaamassa verensokereita apteekkipäivän yhteydessä. Palaute oli hyvää ja jatkoa tälle yhte</w:t>
      </w:r>
      <w:r w:rsidR="00AB7FC6">
        <w:t xml:space="preserve">istyölle toivottiin. </w:t>
      </w:r>
      <w:r w:rsidRPr="005C0841">
        <w:t xml:space="preserve"> </w:t>
      </w:r>
    </w:p>
    <w:p w14:paraId="707387BA" w14:textId="77777777" w:rsidR="005C0841" w:rsidRDefault="005C0841"/>
    <w:p w14:paraId="1B2AE54E" w14:textId="77777777" w:rsidR="005C0841" w:rsidRDefault="005C0841">
      <w:r>
        <w:lastRenderedPageBreak/>
        <w:t xml:space="preserve">Hallituksen pikkujoulut ravintola </w:t>
      </w:r>
      <w:proofErr w:type="spellStart"/>
      <w:r>
        <w:t>Playersissä</w:t>
      </w:r>
      <w:proofErr w:type="spellEnd"/>
      <w:r>
        <w:t xml:space="preserve"> kotkas</w:t>
      </w:r>
      <w:r w:rsidR="00AB7FC6">
        <w:t>sa hallituksen kokouksen yhteydessä.</w:t>
      </w:r>
    </w:p>
    <w:p w14:paraId="57ABA931" w14:textId="77777777" w:rsidR="00AB7FC6" w:rsidRDefault="00AB7FC6"/>
    <w:p w14:paraId="6F869E0E" w14:textId="77777777" w:rsidR="00AB7FC6" w:rsidRDefault="00AB7FC6">
      <w:r>
        <w:t xml:space="preserve">7. Varainhankinta </w:t>
      </w:r>
    </w:p>
    <w:p w14:paraId="1A6A7673" w14:textId="77777777" w:rsidR="00AB7FC6" w:rsidRDefault="00AB7FC6">
      <w:r>
        <w:t xml:space="preserve">Varainhankinta koostui pääosin jäsenpalautteista ja alueyhdistystuesta sekä </w:t>
      </w:r>
      <w:proofErr w:type="spellStart"/>
      <w:r>
        <w:t>KOKSin</w:t>
      </w:r>
      <w:proofErr w:type="spellEnd"/>
      <w:r>
        <w:t xml:space="preserve"> </w:t>
      </w:r>
      <w:proofErr w:type="spellStart"/>
      <w:r>
        <w:t>labrassa</w:t>
      </w:r>
      <w:proofErr w:type="spellEnd"/>
      <w:r>
        <w:t xml:space="preserve"> pidetystä kioskitoiminnasta. </w:t>
      </w:r>
    </w:p>
    <w:p w14:paraId="014EDAE5" w14:textId="77777777" w:rsidR="00AB7FC6" w:rsidRDefault="00AB7FC6"/>
    <w:p w14:paraId="493030BF" w14:textId="77777777" w:rsidR="00AB7FC6" w:rsidRDefault="00AB7FC6">
      <w:r>
        <w:t>Kotkassa 19.1.2018</w:t>
      </w:r>
      <w:r>
        <w:br/>
        <w:t xml:space="preserve">Anne-Riitta Manninen </w:t>
      </w:r>
    </w:p>
    <w:sectPr w:rsidR="00AB7F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0000000000000000000"/>
    <w:charset w:val="00"/>
    <w:family w:val="modern"/>
    <w:notTrueType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DE9AF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8465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FCB34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24E75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880EB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36C67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2ADFB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EFB0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8469D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B6FAC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34"/>
    <w:rsid w:val="00385219"/>
    <w:rsid w:val="00415651"/>
    <w:rsid w:val="005C0841"/>
    <w:rsid w:val="00AB7FC6"/>
    <w:rsid w:val="00C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1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00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00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00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00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00E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00E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00E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00E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00E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C00E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00E34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C00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00E34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00E34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00E34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C00E34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C00E34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00E3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00E34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C00E34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00E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00E34"/>
    <w:rPr>
      <w:i/>
      <w:iCs/>
      <w:color w:val="5B9BD5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00E34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00E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00E34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C00E34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C00E34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C00E34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C00E34"/>
  </w:style>
  <w:style w:type="paragraph" w:styleId="Jatkoluettelo">
    <w:name w:val="List Continue"/>
    <w:basedOn w:val="Normaali"/>
    <w:uiPriority w:val="99"/>
    <w:semiHidden/>
    <w:unhideWhenUsed/>
    <w:rsid w:val="00C00E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C00E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C00E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C00E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C00E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C00E3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C00E3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00E3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00E3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00E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00E34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C00E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C00E34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C00E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00E34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00E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00E34"/>
  </w:style>
  <w:style w:type="paragraph" w:styleId="Leipteksti2">
    <w:name w:val="Body Text 2"/>
    <w:basedOn w:val="Normaali"/>
    <w:link w:val="Leipteksti2Char"/>
    <w:uiPriority w:val="99"/>
    <w:semiHidden/>
    <w:unhideWhenUsed/>
    <w:rsid w:val="00C00E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C00E34"/>
  </w:style>
  <w:style w:type="paragraph" w:styleId="Leipteksti3">
    <w:name w:val="Body Text 3"/>
    <w:basedOn w:val="Normaali"/>
    <w:link w:val="Leipteksti3Char"/>
    <w:uiPriority w:val="99"/>
    <w:semiHidden/>
    <w:unhideWhenUsed/>
    <w:rsid w:val="00C00E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C00E34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C00E34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C00E34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00E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00E34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C00E34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C00E34"/>
  </w:style>
  <w:style w:type="paragraph" w:styleId="Lohkoteksti">
    <w:name w:val="Block Text"/>
    <w:basedOn w:val="Normaali"/>
    <w:uiPriority w:val="99"/>
    <w:semiHidden/>
    <w:unhideWhenUsed/>
    <w:rsid w:val="00C00E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C00E34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C00E34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00E34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00E34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C00E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C00E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C00E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C00E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C00E34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C00E34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C00E34"/>
  </w:style>
  <w:style w:type="paragraph" w:styleId="Lhdeluettelonotsikko">
    <w:name w:val="toa heading"/>
    <w:basedOn w:val="Normaali"/>
    <w:next w:val="Normaali"/>
    <w:uiPriority w:val="99"/>
    <w:semiHidden/>
    <w:unhideWhenUsed/>
    <w:rsid w:val="00C00E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C00E34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C00E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C00E34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C00E34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C00E34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C00E34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C00E34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C00E34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C00E34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C00E34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C00E34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C00E34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C00E34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C00E34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C00E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0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C00E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00E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00E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00E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00E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00E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00E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00E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00E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C00E34"/>
  </w:style>
  <w:style w:type="character" w:customStyle="1" w:styleId="PivmrChar">
    <w:name w:val="Päivämäärä Char"/>
    <w:basedOn w:val="Kappaleenoletusfontti"/>
    <w:link w:val="Pivmr"/>
    <w:uiPriority w:val="99"/>
    <w:semiHidden/>
    <w:rsid w:val="00C00E34"/>
  </w:style>
  <w:style w:type="paragraph" w:styleId="Seliteteksti">
    <w:name w:val="Balloon Text"/>
    <w:basedOn w:val="Normaali"/>
    <w:link w:val="SelitetekstiChar"/>
    <w:uiPriority w:val="99"/>
    <w:semiHidden/>
    <w:unhideWhenUsed/>
    <w:rsid w:val="00C0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0E34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C00E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C00E34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00E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00E34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00E34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00E34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00E34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00E34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00E34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00E34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00E34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00E34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00E34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00E34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C00E34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C00E34"/>
  </w:style>
  <w:style w:type="paragraph" w:styleId="Vaintekstin">
    <w:name w:val="Plain Text"/>
    <w:basedOn w:val="Normaali"/>
    <w:link w:val="VaintekstinChar"/>
    <w:uiPriority w:val="99"/>
    <w:semiHidden/>
    <w:unhideWhenUsed/>
    <w:rsid w:val="00C00E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00E34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C00E34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C00E34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C00E34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C00E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C00E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C00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00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00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00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00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00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00E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00E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00E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00E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00E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C00E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00E34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C00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00E34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00E34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00E34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C00E34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C00E34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00E3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00E34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C00E34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00E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00E34"/>
    <w:rPr>
      <w:i/>
      <w:iCs/>
      <w:color w:val="5B9BD5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C00E34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00E34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00E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00E34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C00E34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C00E34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C00E34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C00E34"/>
  </w:style>
  <w:style w:type="paragraph" w:styleId="Jatkoluettelo">
    <w:name w:val="List Continue"/>
    <w:basedOn w:val="Normaali"/>
    <w:uiPriority w:val="99"/>
    <w:semiHidden/>
    <w:unhideWhenUsed/>
    <w:rsid w:val="00C00E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C00E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C00E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C00E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C00E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C00E3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C00E3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00E3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00E3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00E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00E34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C00E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C00E34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C00E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00E34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00E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00E34"/>
  </w:style>
  <w:style w:type="paragraph" w:styleId="Leipteksti2">
    <w:name w:val="Body Text 2"/>
    <w:basedOn w:val="Normaali"/>
    <w:link w:val="Leipteksti2Char"/>
    <w:uiPriority w:val="99"/>
    <w:semiHidden/>
    <w:unhideWhenUsed/>
    <w:rsid w:val="00C00E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C00E34"/>
  </w:style>
  <w:style w:type="paragraph" w:styleId="Leipteksti3">
    <w:name w:val="Body Text 3"/>
    <w:basedOn w:val="Normaali"/>
    <w:link w:val="Leipteksti3Char"/>
    <w:uiPriority w:val="99"/>
    <w:semiHidden/>
    <w:unhideWhenUsed/>
    <w:rsid w:val="00C00E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C00E34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C00E34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C00E34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00E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00E34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C00E34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C00E34"/>
  </w:style>
  <w:style w:type="paragraph" w:styleId="Lohkoteksti">
    <w:name w:val="Block Text"/>
    <w:basedOn w:val="Normaali"/>
    <w:uiPriority w:val="99"/>
    <w:semiHidden/>
    <w:unhideWhenUsed/>
    <w:rsid w:val="00C00E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C00E34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C00E34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00E34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00E34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C00E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C00E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C00E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C00E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C00E34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C00E34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C00E34"/>
  </w:style>
  <w:style w:type="paragraph" w:styleId="Lhdeluettelonotsikko">
    <w:name w:val="toa heading"/>
    <w:basedOn w:val="Normaali"/>
    <w:next w:val="Normaali"/>
    <w:uiPriority w:val="99"/>
    <w:semiHidden/>
    <w:unhideWhenUsed/>
    <w:rsid w:val="00C00E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C00E34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C00E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C00E34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C00E34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C00E34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C00E34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C00E34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C00E34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C00E34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C00E34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C00E34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C00E34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C00E34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C00E34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C00E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0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C00E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00E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00E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00E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00E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00E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00E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00E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00E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C00E34"/>
  </w:style>
  <w:style w:type="character" w:customStyle="1" w:styleId="PivmrChar">
    <w:name w:val="Päivämäärä Char"/>
    <w:basedOn w:val="Kappaleenoletusfontti"/>
    <w:link w:val="Pivmr"/>
    <w:uiPriority w:val="99"/>
    <w:semiHidden/>
    <w:rsid w:val="00C00E34"/>
  </w:style>
  <w:style w:type="paragraph" w:styleId="Seliteteksti">
    <w:name w:val="Balloon Text"/>
    <w:basedOn w:val="Normaali"/>
    <w:link w:val="SelitetekstiChar"/>
    <w:uiPriority w:val="99"/>
    <w:semiHidden/>
    <w:unhideWhenUsed/>
    <w:rsid w:val="00C0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0E34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C00E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C00E34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00E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00E34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00E34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00E34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00E34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00E34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00E34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00E34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00E34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00E34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00E34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00E34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C00E34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C00E34"/>
  </w:style>
  <w:style w:type="paragraph" w:styleId="Vaintekstin">
    <w:name w:val="Plain Text"/>
    <w:basedOn w:val="Normaali"/>
    <w:link w:val="VaintekstinChar"/>
    <w:uiPriority w:val="99"/>
    <w:semiHidden/>
    <w:unhideWhenUsed/>
    <w:rsid w:val="00C00E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00E34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C00E34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C00E34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C00E34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C00E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C00E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C00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0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CA2F1-7526-43D3-A4EB-2583DFB5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Säde Viljanen</dc:creator>
  <cp:lastModifiedBy>Säde Viljanen</cp:lastModifiedBy>
  <cp:revision>2</cp:revision>
  <dcterms:created xsi:type="dcterms:W3CDTF">2018-04-13T11:42:00Z</dcterms:created>
  <dcterms:modified xsi:type="dcterms:W3CDTF">2018-04-13T11:42:00Z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-244834697</vt:i4>
  </property>
  <property fmtid="{D5CDD505-2E9C-101B-9397-08002B2CF9AE}" pid="3" name="_NewReviewCycle">
    <vt:lpwstr/>
  </property>
  <property fmtid="{D5CDD505-2E9C-101B-9397-08002B2CF9AE}" pid="4" name="_EmailSubject">
    <vt:lpwstr>Toimintakertomus</vt:lpwstr>
  </property>
  <property fmtid="{D5CDD505-2E9C-101B-9397-08002B2CF9AE}" pid="5" name="_AuthorEmail">
    <vt:lpwstr>maija.makkonen@hus.fi</vt:lpwstr>
  </property>
  <property fmtid="{D5CDD505-2E9C-101B-9397-08002B2CF9AE}" pid="6" name="_AuthorEmailDisplayName">
    <vt:lpwstr>Makkonen Maija</vt:lpwstr>
  </property>
  <property fmtid="{D5CDD505-2E9C-101B-9397-08002B2CF9AE}" pid="7" name="_ReviewingToolsShownOnce">
    <vt:lpwstr/>
  </property>
</Properties>
</file>